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96B1" w14:textId="77777777" w:rsidR="0015595F" w:rsidRPr="0015595F" w:rsidRDefault="0015595F" w:rsidP="0015595F">
      <w:pPr>
        <w:jc w:val="center"/>
        <w:rPr>
          <w:b/>
          <w:bCs/>
        </w:rPr>
      </w:pPr>
    </w:p>
    <w:p w14:paraId="30B168B5" w14:textId="77777777" w:rsidR="0015595F" w:rsidRPr="0015595F" w:rsidRDefault="0015595F" w:rsidP="0015595F">
      <w:pPr>
        <w:jc w:val="center"/>
        <w:rPr>
          <w:b/>
          <w:bCs/>
        </w:rPr>
      </w:pPr>
    </w:p>
    <w:p w14:paraId="2FF8399A" w14:textId="3941E9C1" w:rsidR="0015595F" w:rsidRDefault="0015595F" w:rsidP="0015595F">
      <w:pPr>
        <w:jc w:val="center"/>
        <w:rPr>
          <w:b/>
          <w:bCs/>
        </w:rPr>
      </w:pPr>
      <w:r w:rsidRPr="0015595F">
        <w:rPr>
          <w:b/>
          <w:bCs/>
        </w:rPr>
        <w:t>Actualización de información sobre aplicaciones a becas Erasmus (tipos de becas, fechas, etc) a ser utilizados para maquetación y para sitio web Interactúe (30 de agosto)</w:t>
      </w:r>
    </w:p>
    <w:p w14:paraId="12C956BC" w14:textId="77777777" w:rsidR="0015595F" w:rsidRDefault="0015595F" w:rsidP="0015595F">
      <w:pPr>
        <w:jc w:val="center"/>
        <w:rPr>
          <w:b/>
          <w:bCs/>
        </w:rPr>
      </w:pPr>
    </w:p>
    <w:p w14:paraId="10EFDD4D" w14:textId="54B68B53" w:rsidR="0015595F" w:rsidRPr="00E04983" w:rsidRDefault="0015595F" w:rsidP="00E04983">
      <w:pPr>
        <w:jc w:val="center"/>
        <w:rPr>
          <w:b/>
          <w:bCs/>
        </w:rPr>
      </w:pPr>
      <w:r>
        <w:rPr>
          <w:b/>
          <w:bCs/>
        </w:rPr>
        <w:t>(Documento flyer)</w:t>
      </w:r>
    </w:p>
    <w:p w14:paraId="0C966F5D" w14:textId="77777777" w:rsidR="0016034F" w:rsidRDefault="0016034F" w:rsidP="0015595F">
      <w:pPr>
        <w:rPr>
          <w:b/>
          <w:bCs/>
          <w:color w:val="000000" w:themeColor="text1"/>
        </w:rPr>
      </w:pPr>
    </w:p>
    <w:p w14:paraId="6C04D34B" w14:textId="39B445A5" w:rsidR="0016034F" w:rsidRPr="0016034F" w:rsidRDefault="0016034F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Brochure Informativo: Oportunidades con Erasmus+</w:t>
      </w:r>
      <w:r w:rsidR="00E04983" w:rsidRPr="00E04983">
        <w:t xml:space="preserve"> </w:t>
      </w:r>
    </w:p>
    <w:p w14:paraId="102AE68D" w14:textId="575F8822" w:rsidR="0016034F" w:rsidRPr="0016034F" w:rsidRDefault="0016034F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Cómo Encontrar el Catálogo de Becas: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 Para acceder al catálogo completo de becas Erasmus+, busca </w:t>
      </w: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s-MX"/>
          <w14:ligatures w14:val="none"/>
        </w:rPr>
        <w:t>"</w:t>
      </w:r>
      <w:hyperlink r:id="rId7" w:history="1">
        <w:r w:rsidRPr="0016034F">
          <w:rPr>
            <w:rStyle w:val="Hipervnculo"/>
            <w:rFonts w:ascii="Times New Roman" w:eastAsia="Times New Roman" w:hAnsi="Times New Roman" w:cs="Times New Roman"/>
            <w:b/>
            <w:bCs/>
            <w:kern w:val="0"/>
            <w:lang w:eastAsia="es-MX"/>
            <w14:ligatures w14:val="none"/>
          </w:rPr>
          <w:t>ERASMUS+ Catalogue</w:t>
        </w:r>
      </w:hyperlink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" en Google. La primera opción te llevará a la página de la Agencia Ejecutiva de Educación, Audiovisual y Cultura de la Comisión Europea (EACEA), donde podrás explorar todas las oportunidades disponibles.</w:t>
      </w:r>
    </w:p>
    <w:p w14:paraId="58DB5DE7" w14:textId="77777777" w:rsidR="0016034F" w:rsidRPr="0016034F" w:rsidRDefault="0016034F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Programas Disponibles: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El catálogo incluye los Erasmus Mundus Joint Master Degrees (EMJMDs) para el ciclo académico 2020-2021. La mayoría de los programas requieren que envíes tu solicitud entre octubre y enero. Tienes la opción de postularte a un máximo de tres programas diferentes. Al hacer clic en el acrónimo de cada máster en el catálogo, accederás a una nueva página con detalles sobre el programa y las universidades participantes.</w:t>
      </w:r>
    </w:p>
    <w:p w14:paraId="72AE46F9" w14:textId="77777777" w:rsidR="0016034F" w:rsidRPr="0016034F" w:rsidRDefault="0016034F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Cómo Aplicar:</w:t>
      </w:r>
    </w:p>
    <w:p w14:paraId="22E5B96B" w14:textId="77777777" w:rsidR="0016034F" w:rsidRPr="0016034F" w:rsidRDefault="0016034F" w:rsidP="00E0498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Selecciona y Postula: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Escoge hasta tres programas de máster que te interesen e inicia el proceso de aplicación. Cada programa tiene requisitos específicos que debes revisar en su página web correspondiente.</w:t>
      </w:r>
    </w:p>
    <w:p w14:paraId="6206F431" w14:textId="77777777" w:rsidR="0016034F" w:rsidRPr="0016034F" w:rsidRDefault="0016034F" w:rsidP="00E0498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Documentación Necesaria: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Asegúrate de preparar todos los documentos necesarios, que pueden incluir cartas de recomendación, una carta de interés, y tu título universitario. Es importante traducir estos documentos al inglés y revisarlos cuidadosamente para evitar errores.</w:t>
      </w:r>
    </w:p>
    <w:p w14:paraId="3FD2F017" w14:textId="1D3C73A4" w:rsidR="0016034F" w:rsidRPr="0016034F" w:rsidRDefault="0016034F" w:rsidP="00E0498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Carta de Interés: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Redacta una carta en la que expliques tus logros, tus motivaciones actuales y cómo el máster contribuirá a tus objetivos profesionales. Esta carta debe reflejar tu pasado académico y laboral, tu situación actual y tus aspiraciones futuras.</w:t>
      </w:r>
    </w:p>
    <w:p w14:paraId="1A51789A" w14:textId="77777777" w:rsidR="0016034F" w:rsidRPr="0016034F" w:rsidRDefault="0016034F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Costos Asociados y Reembolsos:</w:t>
      </w:r>
    </w:p>
    <w:p w14:paraId="428C620B" w14:textId="77777777" w:rsidR="0016034F" w:rsidRPr="0016034F" w:rsidRDefault="0016034F" w:rsidP="00E0498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Gastos Iniciales (No Reembolsables):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Necesitarás aproximadamente 2,000 quetzales para cubrir gastos como trámites de visa, traducciones juradas, envío de documentos, y costos consulares si debes viajar a otro país para realizar trámites.</w:t>
      </w:r>
    </w:p>
    <w:p w14:paraId="1E9A1F62" w14:textId="77777777" w:rsidR="0016034F" w:rsidRDefault="0016034F" w:rsidP="00E0498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Gastos Durante el Primer Mes (Reembolsables):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Aproximadamente 2,500 dólares para cubrir el boleto de avión, alquiler de vivienda y alimentación. Estos gastos te serán reembolsados una vez que hayas abierto una cuenta bancaria en tu país de destino.</w:t>
      </w:r>
    </w:p>
    <w:p w14:paraId="0B36C55C" w14:textId="77777777" w:rsidR="00E04983" w:rsidRDefault="00E04983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1AFE3E59" w14:textId="02F70782" w:rsidR="00E04983" w:rsidRDefault="00E04983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7CC2972C" w14:textId="77777777" w:rsidR="00E04983" w:rsidRPr="0016034F" w:rsidRDefault="00E04983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19B2AED9" w14:textId="77777777" w:rsidR="0016034F" w:rsidRPr="0016034F" w:rsidRDefault="0016034F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Beneficios de la Beca: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Las becas Erasmus+ cubren gastos de alojamiento, alimentación, transporte diario y seguro médico. Además, recibirás una asignación mensual que te permitirá cubrir estos gastos y, posiblemente, ahorrar algo de dinero.</w:t>
      </w:r>
    </w:p>
    <w:p w14:paraId="76EA6FCE" w14:textId="77777777" w:rsidR="0016034F" w:rsidRPr="0016034F" w:rsidRDefault="0016034F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Consejos para una Aplicación Exitosa:</w:t>
      </w:r>
    </w:p>
    <w:p w14:paraId="1AD01BCA" w14:textId="77777777" w:rsidR="0016034F" w:rsidRPr="0016034F" w:rsidRDefault="0016034F" w:rsidP="00E0498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Prepara Documentos con Anticipación: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Reúne y traduce todos los documentos necesarios antes de comenzar el proceso de aplicación.</w:t>
      </w:r>
    </w:p>
    <w:p w14:paraId="3CC6C1B7" w14:textId="77777777" w:rsidR="0016034F" w:rsidRPr="0016034F" w:rsidRDefault="0016034F" w:rsidP="00E0498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Infórmate Detalladamente: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Lee toda la información disponible sobre los másters a los que deseas postularte y asegúrate de cumplir con todos los requisitos.</w:t>
      </w:r>
    </w:p>
    <w:p w14:paraId="30025F33" w14:textId="77777777" w:rsidR="0016034F" w:rsidRPr="0016034F" w:rsidRDefault="0016034F" w:rsidP="00E0498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Busca Apoyo: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Consulta con la Delegación de la Unión Europea en Guatemala y con otros estudiantes que ya estén en el programa para obtener consejos útiles.</w:t>
      </w:r>
    </w:p>
    <w:p w14:paraId="660AF992" w14:textId="77777777" w:rsidR="0016034F" w:rsidRPr="0016034F" w:rsidRDefault="0016034F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Contacto:</w:t>
      </w: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Para más información y asistencia durante el proceso de postulación, contacta a Celia Ordóñez en celia.ordonez@eeas.europa.eu.</w:t>
      </w:r>
    </w:p>
    <w:p w14:paraId="4E155245" w14:textId="77777777" w:rsidR="0016034F" w:rsidRDefault="0016034F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16034F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¡No pierdas la oportunidad de estudiar en Europa! Empieza hoy mismo con confianza y preparación.</w:t>
      </w:r>
    </w:p>
    <w:p w14:paraId="70122675" w14:textId="7694D258" w:rsidR="00E04983" w:rsidRPr="0016034F" w:rsidRDefault="00E04983" w:rsidP="00E04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Accede al siguiente QR para conocer el catálogo de becas:</w:t>
      </w:r>
    </w:p>
    <w:p w14:paraId="2D3F6068" w14:textId="59E7A5B2" w:rsidR="0016034F" w:rsidRDefault="00E04983" w:rsidP="00E04983">
      <w:pPr>
        <w:jc w:val="both"/>
        <w:rPr>
          <w:b/>
          <w:bCs/>
          <w:color w:val="000000" w:themeColor="text1"/>
        </w:rPr>
      </w:pPr>
      <w:r>
        <w:fldChar w:fldCharType="begin"/>
      </w:r>
      <w:r>
        <w:instrText xml:space="preserve"> INCLUDEPICTURE "https://erasmus.interactue.net/wp-content/uploads/2018/08/image1-1024x1024.jpeg"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CC8299" wp14:editId="46567A8C">
            <wp:extent cx="2218765" cy="2218765"/>
            <wp:effectExtent l="0" t="0" r="0" b="0"/>
            <wp:docPr id="18498362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65" cy="22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6ABC273" w14:textId="77777777" w:rsidR="0016034F" w:rsidRDefault="0016034F" w:rsidP="00E04983">
      <w:pPr>
        <w:jc w:val="both"/>
        <w:rPr>
          <w:b/>
          <w:bCs/>
          <w:color w:val="000000" w:themeColor="text1"/>
        </w:rPr>
      </w:pPr>
    </w:p>
    <w:p w14:paraId="169B82AF" w14:textId="77777777" w:rsidR="0016034F" w:rsidRDefault="0016034F" w:rsidP="00E04983">
      <w:pPr>
        <w:jc w:val="both"/>
        <w:rPr>
          <w:b/>
          <w:bCs/>
          <w:color w:val="000000" w:themeColor="text1"/>
        </w:rPr>
      </w:pPr>
    </w:p>
    <w:p w14:paraId="69E831C0" w14:textId="77777777" w:rsidR="0015595F" w:rsidRPr="0015595F" w:rsidRDefault="0015595F" w:rsidP="00E04983">
      <w:pPr>
        <w:jc w:val="both"/>
        <w:rPr>
          <w:b/>
          <w:bCs/>
        </w:rPr>
      </w:pPr>
    </w:p>
    <w:sectPr w:rsidR="0015595F" w:rsidRPr="0015595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EDCC" w14:textId="77777777" w:rsidR="00A00D1F" w:rsidRDefault="00A00D1F" w:rsidP="0015595F">
      <w:r>
        <w:separator/>
      </w:r>
    </w:p>
  </w:endnote>
  <w:endnote w:type="continuationSeparator" w:id="0">
    <w:p w14:paraId="53682BA4" w14:textId="77777777" w:rsidR="00A00D1F" w:rsidRDefault="00A00D1F" w:rsidP="0015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D6CF" w14:textId="77777777" w:rsidR="00A00D1F" w:rsidRDefault="00A00D1F" w:rsidP="0015595F">
      <w:r>
        <w:separator/>
      </w:r>
    </w:p>
  </w:footnote>
  <w:footnote w:type="continuationSeparator" w:id="0">
    <w:p w14:paraId="7FE34CBD" w14:textId="77777777" w:rsidR="00A00D1F" w:rsidRDefault="00A00D1F" w:rsidP="0015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4E37" w14:textId="2F438431" w:rsidR="0015595F" w:rsidRDefault="0015595F">
    <w:pPr>
      <w:pStyle w:val="Encabezado"/>
    </w:pPr>
    <w:r>
      <w:rPr>
        <w:rFonts w:ascii="Segoe UI" w:eastAsia="Times New Roman" w:hAnsi="Segoe UI" w:cs="Segoe UI"/>
        <w:b/>
        <w:noProof/>
        <w:sz w:val="21"/>
        <w:szCs w:val="21"/>
        <w:lang w:val="es-SV" w:eastAsia="es-SV"/>
      </w:rPr>
      <w:drawing>
        <wp:anchor distT="0" distB="0" distL="114300" distR="114300" simplePos="0" relativeHeight="251659264" behindDoc="0" locked="0" layoutInCell="1" allowOverlap="1" wp14:anchorId="4C331169" wp14:editId="5E2FB92B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797967" cy="533256"/>
          <wp:effectExtent l="0" t="0" r="254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rmal-reproduction-low-resolu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47" cy="53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eastAsia="Times New Roman" w:hAnsi="Segoe UI" w:cs="Segoe UI"/>
        <w:b/>
        <w:noProof/>
        <w:sz w:val="21"/>
        <w:szCs w:val="21"/>
        <w:lang w:val="es-SV" w:eastAsia="es-SV"/>
      </w:rPr>
      <w:drawing>
        <wp:anchor distT="0" distB="0" distL="114300" distR="114300" simplePos="0" relativeHeight="251660288" behindDoc="0" locked="0" layoutInCell="1" allowOverlap="1" wp14:anchorId="67DF8029" wp14:editId="0444810F">
          <wp:simplePos x="0" y="0"/>
          <wp:positionH relativeFrom="column">
            <wp:posOffset>5160010</wp:posOffset>
          </wp:positionH>
          <wp:positionV relativeFrom="paragraph">
            <wp:posOffset>-635</wp:posOffset>
          </wp:positionV>
          <wp:extent cx="687391" cy="6540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91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CE0"/>
    <w:multiLevelType w:val="multilevel"/>
    <w:tmpl w:val="6AA2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723CB"/>
    <w:multiLevelType w:val="multilevel"/>
    <w:tmpl w:val="BD46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F3B6F"/>
    <w:multiLevelType w:val="multilevel"/>
    <w:tmpl w:val="8B1E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03FE1"/>
    <w:multiLevelType w:val="multilevel"/>
    <w:tmpl w:val="ADDE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662F2"/>
    <w:multiLevelType w:val="multilevel"/>
    <w:tmpl w:val="3CFE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625D3E"/>
    <w:multiLevelType w:val="multilevel"/>
    <w:tmpl w:val="AB68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12E63"/>
    <w:multiLevelType w:val="multilevel"/>
    <w:tmpl w:val="9030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D41F79"/>
    <w:multiLevelType w:val="multilevel"/>
    <w:tmpl w:val="2770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669038">
    <w:abstractNumId w:val="6"/>
  </w:num>
  <w:num w:numId="2" w16cid:durableId="802819562">
    <w:abstractNumId w:val="4"/>
  </w:num>
  <w:num w:numId="3" w16cid:durableId="633366405">
    <w:abstractNumId w:val="5"/>
  </w:num>
  <w:num w:numId="4" w16cid:durableId="2056732742">
    <w:abstractNumId w:val="3"/>
  </w:num>
  <w:num w:numId="5" w16cid:durableId="1203540">
    <w:abstractNumId w:val="1"/>
  </w:num>
  <w:num w:numId="6" w16cid:durableId="34045854">
    <w:abstractNumId w:val="0"/>
  </w:num>
  <w:num w:numId="7" w16cid:durableId="1283734110">
    <w:abstractNumId w:val="2"/>
  </w:num>
  <w:num w:numId="8" w16cid:durableId="1657418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5F"/>
    <w:rsid w:val="0015595F"/>
    <w:rsid w:val="0016034F"/>
    <w:rsid w:val="0023482F"/>
    <w:rsid w:val="0062678B"/>
    <w:rsid w:val="009F3BF2"/>
    <w:rsid w:val="00A00D1F"/>
    <w:rsid w:val="00E04983"/>
    <w:rsid w:val="00E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93DF62"/>
  <w15:chartTrackingRefBased/>
  <w15:docId w15:val="{AB94C18A-B5AD-3142-81E1-748CF91D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9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95F"/>
  </w:style>
  <w:style w:type="paragraph" w:styleId="Piedepgina">
    <w:name w:val="footer"/>
    <w:basedOn w:val="Normal"/>
    <w:link w:val="PiedepginaCar"/>
    <w:uiPriority w:val="99"/>
    <w:unhideWhenUsed/>
    <w:rsid w:val="001559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5F"/>
  </w:style>
  <w:style w:type="paragraph" w:styleId="NormalWeb">
    <w:name w:val="Normal (Web)"/>
    <w:basedOn w:val="Normal"/>
    <w:uiPriority w:val="99"/>
    <w:semiHidden/>
    <w:unhideWhenUsed/>
    <w:rsid w:val="001559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16034F"/>
    <w:rPr>
      <w:b/>
      <w:bCs/>
    </w:rPr>
  </w:style>
  <w:style w:type="character" w:customStyle="1" w:styleId="apple-converted-space">
    <w:name w:val="apple-converted-space"/>
    <w:basedOn w:val="Fuentedeprrafopredeter"/>
    <w:rsid w:val="0016034F"/>
  </w:style>
  <w:style w:type="character" w:styleId="Hipervnculo">
    <w:name w:val="Hyperlink"/>
    <w:basedOn w:val="Fuentedeprrafopredeter"/>
    <w:uiPriority w:val="99"/>
    <w:unhideWhenUsed/>
    <w:rsid w:val="002348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eacea.ec.europa.eu/scholarships/erasmus-mundus-catalogue_en?prefLang=es&amp;etrans=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Rocketmk@outlook.com</dc:creator>
  <cp:keywords/>
  <dc:description/>
  <cp:lastModifiedBy>Rocketmk@outlook.com</cp:lastModifiedBy>
  <cp:revision>4</cp:revision>
  <dcterms:created xsi:type="dcterms:W3CDTF">2024-08-20T06:51:00Z</dcterms:created>
  <dcterms:modified xsi:type="dcterms:W3CDTF">2024-08-20T06:59:00Z</dcterms:modified>
</cp:coreProperties>
</file>